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A714" w14:textId="77777777" w:rsidR="00DD5AA6" w:rsidRPr="00DD5AA6" w:rsidRDefault="00DD5AA6" w:rsidP="00DD5AA6">
      <w:pPr>
        <w:pStyle w:val="NoSpacing"/>
        <w:snapToGrid w:val="0"/>
        <w:jc w:val="both"/>
        <w:rPr>
          <w:rFonts w:ascii="Arial" w:hAnsi="Arial" w:cs="Arial"/>
          <w:sz w:val="18"/>
          <w:szCs w:val="18"/>
        </w:rPr>
      </w:pPr>
      <w:r w:rsidRPr="00DD5AA6">
        <w:rPr>
          <w:rFonts w:ascii="Arial" w:hAnsi="Arial" w:cs="Arial"/>
          <w:sz w:val="18"/>
          <w:szCs w:val="18"/>
        </w:rPr>
        <w:t>Program: „</w:t>
      </w:r>
      <w:proofErr w:type="spellStart"/>
      <w:r w:rsidRPr="00DD5AA6">
        <w:rPr>
          <w:rFonts w:ascii="Arial" w:hAnsi="Arial" w:cs="Arial"/>
          <w:sz w:val="18"/>
          <w:szCs w:val="18"/>
        </w:rPr>
        <w:t>Programul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Educație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și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D5AA6">
        <w:rPr>
          <w:rFonts w:ascii="Arial" w:hAnsi="Arial" w:cs="Arial"/>
          <w:sz w:val="18"/>
          <w:szCs w:val="18"/>
        </w:rPr>
        <w:t>Ocupare“</w:t>
      </w:r>
      <w:proofErr w:type="gramEnd"/>
    </w:p>
    <w:p w14:paraId="408E6649" w14:textId="77777777" w:rsidR="00DD5AA6" w:rsidRPr="00DD5AA6" w:rsidRDefault="00DD5AA6" w:rsidP="00DD5AA6">
      <w:pPr>
        <w:pStyle w:val="NoSpacing"/>
        <w:snapToGrid w:val="0"/>
        <w:jc w:val="both"/>
        <w:rPr>
          <w:rFonts w:ascii="Arial" w:hAnsi="Arial" w:cs="Arial"/>
          <w:sz w:val="18"/>
          <w:szCs w:val="18"/>
        </w:rPr>
      </w:pPr>
      <w:proofErr w:type="spellStart"/>
      <w:r w:rsidRPr="00DD5AA6">
        <w:rPr>
          <w:rFonts w:ascii="Arial" w:hAnsi="Arial" w:cs="Arial"/>
          <w:sz w:val="18"/>
          <w:szCs w:val="18"/>
        </w:rPr>
        <w:t>Obiectiv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DD5AA6">
        <w:rPr>
          <w:rFonts w:ascii="Arial" w:hAnsi="Arial" w:cs="Arial"/>
          <w:sz w:val="18"/>
          <w:szCs w:val="18"/>
        </w:rPr>
        <w:t>politică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: O </w:t>
      </w:r>
      <w:proofErr w:type="spellStart"/>
      <w:r w:rsidRPr="00DD5AA6">
        <w:rPr>
          <w:rFonts w:ascii="Arial" w:hAnsi="Arial" w:cs="Arial"/>
          <w:sz w:val="18"/>
          <w:szCs w:val="18"/>
        </w:rPr>
        <w:t>Europă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mai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socială</w:t>
      </w:r>
      <w:proofErr w:type="spellEnd"/>
    </w:p>
    <w:p w14:paraId="31F6C4F4" w14:textId="77777777" w:rsidR="00DD5AA6" w:rsidRPr="00DD5AA6" w:rsidRDefault="00DD5AA6" w:rsidP="00DD5AA6">
      <w:pPr>
        <w:pStyle w:val="NoSpacing"/>
        <w:snapToGrid w:val="0"/>
        <w:jc w:val="both"/>
        <w:rPr>
          <w:rFonts w:ascii="Arial" w:hAnsi="Arial" w:cs="Arial"/>
          <w:sz w:val="18"/>
          <w:szCs w:val="18"/>
        </w:rPr>
      </w:pPr>
      <w:proofErr w:type="spellStart"/>
      <w:r w:rsidRPr="00DD5AA6">
        <w:rPr>
          <w:rFonts w:ascii="Arial" w:hAnsi="Arial" w:cs="Arial"/>
          <w:sz w:val="18"/>
          <w:szCs w:val="18"/>
        </w:rPr>
        <w:t>Prioritate</w:t>
      </w:r>
      <w:proofErr w:type="spellEnd"/>
      <w:r w:rsidRPr="00DD5AA6">
        <w:rPr>
          <w:rFonts w:ascii="Arial" w:hAnsi="Arial" w:cs="Arial"/>
          <w:sz w:val="18"/>
          <w:szCs w:val="18"/>
        </w:rPr>
        <w:t>: P</w:t>
      </w:r>
      <w:proofErr w:type="gramStart"/>
      <w:r w:rsidRPr="00DD5AA6">
        <w:rPr>
          <w:rFonts w:ascii="Arial" w:hAnsi="Arial" w:cs="Arial"/>
          <w:sz w:val="18"/>
          <w:szCs w:val="18"/>
        </w:rPr>
        <w:t>2.Valorificarea</w:t>
      </w:r>
      <w:proofErr w:type="gram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potențialului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tinerilor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pe </w:t>
      </w:r>
      <w:proofErr w:type="spellStart"/>
      <w:r w:rsidRPr="00DD5AA6">
        <w:rPr>
          <w:rFonts w:ascii="Arial" w:hAnsi="Arial" w:cs="Arial"/>
          <w:sz w:val="18"/>
          <w:szCs w:val="18"/>
        </w:rPr>
        <w:t>piața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muncii</w:t>
      </w:r>
      <w:proofErr w:type="spellEnd"/>
    </w:p>
    <w:p w14:paraId="76A630E1" w14:textId="31B0E972" w:rsidR="00DD5AA6" w:rsidRPr="00DD5AA6" w:rsidRDefault="00DD5AA6" w:rsidP="00DD5AA6">
      <w:pPr>
        <w:pStyle w:val="NoSpacing"/>
        <w:snapToGrid w:val="0"/>
        <w:jc w:val="both"/>
        <w:rPr>
          <w:rFonts w:ascii="Arial" w:hAnsi="Arial" w:cs="Arial"/>
          <w:sz w:val="18"/>
          <w:szCs w:val="18"/>
        </w:rPr>
      </w:pPr>
      <w:proofErr w:type="spellStart"/>
      <w:r w:rsidRPr="00DD5AA6">
        <w:rPr>
          <w:rFonts w:ascii="Arial" w:hAnsi="Arial" w:cs="Arial"/>
          <w:sz w:val="18"/>
          <w:szCs w:val="18"/>
        </w:rPr>
        <w:t>Obiectiv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specific: ESO4.1_Îmbunătățirea </w:t>
      </w:r>
      <w:proofErr w:type="spellStart"/>
      <w:r w:rsidRPr="00DD5AA6">
        <w:rPr>
          <w:rFonts w:ascii="Arial" w:hAnsi="Arial" w:cs="Arial"/>
          <w:sz w:val="18"/>
          <w:szCs w:val="18"/>
        </w:rPr>
        <w:t>accesului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DD5AA6">
        <w:rPr>
          <w:rFonts w:ascii="Arial" w:hAnsi="Arial" w:cs="Arial"/>
          <w:sz w:val="18"/>
          <w:szCs w:val="18"/>
        </w:rPr>
        <w:t>piața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muncii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și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măsuri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DD5AA6">
        <w:rPr>
          <w:rFonts w:ascii="Arial" w:hAnsi="Arial" w:cs="Arial"/>
          <w:sz w:val="18"/>
          <w:szCs w:val="18"/>
        </w:rPr>
        <w:t>activare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pentru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toate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persoanele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aflate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în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căutarea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unui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loc de </w:t>
      </w:r>
      <w:proofErr w:type="spellStart"/>
      <w:r w:rsidRPr="00DD5AA6">
        <w:rPr>
          <w:rFonts w:ascii="Arial" w:hAnsi="Arial" w:cs="Arial"/>
          <w:sz w:val="18"/>
          <w:szCs w:val="18"/>
        </w:rPr>
        <w:t>muncă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DD5AA6">
        <w:rPr>
          <w:rFonts w:ascii="Arial" w:hAnsi="Arial" w:cs="Arial"/>
          <w:sz w:val="18"/>
          <w:szCs w:val="18"/>
        </w:rPr>
        <w:t>în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special </w:t>
      </w:r>
      <w:proofErr w:type="spellStart"/>
      <w:r w:rsidRPr="00DD5AA6">
        <w:rPr>
          <w:rFonts w:ascii="Arial" w:hAnsi="Arial" w:cs="Arial"/>
          <w:sz w:val="18"/>
          <w:szCs w:val="18"/>
        </w:rPr>
        <w:t>pentru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tineri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DD5AA6">
        <w:rPr>
          <w:rFonts w:ascii="Arial" w:hAnsi="Arial" w:cs="Arial"/>
          <w:sz w:val="18"/>
          <w:szCs w:val="18"/>
        </w:rPr>
        <w:t>îndeosebi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DD5AA6">
        <w:rPr>
          <w:rFonts w:ascii="Arial" w:hAnsi="Arial" w:cs="Arial"/>
          <w:sz w:val="18"/>
          <w:szCs w:val="18"/>
        </w:rPr>
        <w:t>prin</w:t>
      </w:r>
      <w:proofErr w:type="spellEnd"/>
      <w:r w:rsidR="00A9169F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DD5AA6">
        <w:rPr>
          <w:rFonts w:ascii="Arial" w:hAnsi="Arial" w:cs="Arial"/>
          <w:sz w:val="18"/>
          <w:szCs w:val="18"/>
        </w:rPr>
        <w:t>implementarea</w:t>
      </w:r>
      <w:proofErr w:type="spellEnd"/>
      <w:proofErr w:type="gram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Garanței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pentru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tineret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DD5AA6">
        <w:rPr>
          <w:rFonts w:ascii="Arial" w:hAnsi="Arial" w:cs="Arial"/>
          <w:sz w:val="18"/>
          <w:szCs w:val="18"/>
        </w:rPr>
        <w:t>pentru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șomerii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DD5AA6">
        <w:rPr>
          <w:rFonts w:ascii="Arial" w:hAnsi="Arial" w:cs="Arial"/>
          <w:sz w:val="18"/>
          <w:szCs w:val="18"/>
        </w:rPr>
        <w:t>lungă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durată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și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grupurile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defavorizate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de pe </w:t>
      </w:r>
      <w:proofErr w:type="spellStart"/>
      <w:r w:rsidRPr="00DD5AA6">
        <w:rPr>
          <w:rFonts w:ascii="Arial" w:hAnsi="Arial" w:cs="Arial"/>
          <w:sz w:val="18"/>
          <w:szCs w:val="18"/>
        </w:rPr>
        <w:t>piața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muncii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și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pentru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persoanele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inactive, precum </w:t>
      </w:r>
      <w:proofErr w:type="spellStart"/>
      <w:r w:rsidRPr="00DD5AA6">
        <w:rPr>
          <w:rFonts w:ascii="Arial" w:hAnsi="Arial" w:cs="Arial"/>
          <w:sz w:val="18"/>
          <w:szCs w:val="18"/>
        </w:rPr>
        <w:t>și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prin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promovarea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desfășurării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DD5AA6">
        <w:rPr>
          <w:rFonts w:ascii="Arial" w:hAnsi="Arial" w:cs="Arial"/>
          <w:sz w:val="18"/>
          <w:szCs w:val="18"/>
        </w:rPr>
        <w:t>activități</w:t>
      </w:r>
      <w:proofErr w:type="spellEnd"/>
      <w:r w:rsidR="00A9169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independente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și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D5AA6">
        <w:rPr>
          <w:rFonts w:ascii="Arial" w:hAnsi="Arial" w:cs="Arial"/>
          <w:sz w:val="18"/>
          <w:szCs w:val="18"/>
        </w:rPr>
        <w:t>a</w:t>
      </w:r>
      <w:proofErr w:type="gram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economiei</w:t>
      </w:r>
      <w:proofErr w:type="spellEnd"/>
      <w:r w:rsidRPr="00DD5A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AA6">
        <w:rPr>
          <w:rFonts w:ascii="Arial" w:hAnsi="Arial" w:cs="Arial"/>
          <w:sz w:val="18"/>
          <w:szCs w:val="18"/>
        </w:rPr>
        <w:t>sociale</w:t>
      </w:r>
      <w:proofErr w:type="spellEnd"/>
    </w:p>
    <w:p w14:paraId="60AE1150" w14:textId="77777777" w:rsidR="00DD5AA6" w:rsidRPr="00DD5AA6" w:rsidRDefault="00DD5AA6" w:rsidP="00DD5AA6">
      <w:pPr>
        <w:spacing w:after="0"/>
        <w:rPr>
          <w:rFonts w:ascii="Arial" w:hAnsi="Arial" w:cs="Arial"/>
          <w:sz w:val="18"/>
          <w:szCs w:val="18"/>
          <w:lang w:val="ro-RO"/>
        </w:rPr>
      </w:pPr>
      <w:r w:rsidRPr="00DD5AA6">
        <w:rPr>
          <w:rFonts w:ascii="Arial" w:hAnsi="Arial" w:cs="Arial"/>
          <w:sz w:val="18"/>
          <w:szCs w:val="18"/>
          <w:lang w:val="ro-RO"/>
        </w:rPr>
        <w:t>Titlul proiectului: MAI - Măsuri Active Incluse în pachete de servicii integrate de ocupare pentru tineri, inclusiv pentru tineri NEET, din Regiunile Sud Vest Oltenia și Sud Muntenia</w:t>
      </w:r>
    </w:p>
    <w:p w14:paraId="10DB015B" w14:textId="77777777" w:rsidR="00DD5AA6" w:rsidRPr="00DD5AA6" w:rsidRDefault="00DD5AA6" w:rsidP="00DD5AA6">
      <w:pPr>
        <w:spacing w:after="0"/>
        <w:rPr>
          <w:rFonts w:ascii="Arial" w:hAnsi="Arial" w:cs="Arial"/>
          <w:sz w:val="18"/>
          <w:szCs w:val="18"/>
          <w:lang w:val="ro-RO"/>
        </w:rPr>
      </w:pPr>
      <w:r w:rsidRPr="00DD5AA6">
        <w:rPr>
          <w:rFonts w:ascii="Arial" w:hAnsi="Arial" w:cs="Arial"/>
          <w:sz w:val="18"/>
          <w:szCs w:val="18"/>
          <w:lang w:val="ro-RO"/>
        </w:rPr>
        <w:t>Cod proiect: 336750</w:t>
      </w:r>
    </w:p>
    <w:p w14:paraId="3CCFCAFD" w14:textId="77777777" w:rsidR="00DD5AA6" w:rsidRDefault="00DD5AA6" w:rsidP="00DD5AA6">
      <w:pPr>
        <w:spacing w:after="0"/>
        <w:rPr>
          <w:rFonts w:ascii="Arial" w:hAnsi="Arial" w:cs="Arial"/>
          <w:sz w:val="18"/>
          <w:szCs w:val="18"/>
          <w:lang w:val="ro-RO"/>
        </w:rPr>
      </w:pPr>
      <w:r w:rsidRPr="00DD5AA6">
        <w:rPr>
          <w:rFonts w:ascii="Arial" w:hAnsi="Arial" w:cs="Arial"/>
          <w:sz w:val="18"/>
          <w:szCs w:val="18"/>
          <w:lang w:val="ro-RO"/>
        </w:rPr>
        <w:t>Contract de finanțare: 8461/20.05.2025</w:t>
      </w:r>
    </w:p>
    <w:p w14:paraId="2C77B228" w14:textId="77777777" w:rsidR="006C7E20" w:rsidRDefault="006C7E20" w:rsidP="00DD5AA6">
      <w:pPr>
        <w:spacing w:after="0"/>
        <w:rPr>
          <w:rFonts w:ascii="Arial" w:hAnsi="Arial" w:cs="Arial"/>
          <w:sz w:val="18"/>
          <w:szCs w:val="18"/>
          <w:lang w:val="ro-RO"/>
        </w:rPr>
      </w:pPr>
    </w:p>
    <w:p w14:paraId="538506E4" w14:textId="77777777" w:rsidR="006C7E20" w:rsidRDefault="006C7E20" w:rsidP="00DD5AA6">
      <w:pPr>
        <w:spacing w:after="0"/>
        <w:rPr>
          <w:rFonts w:ascii="Arial" w:hAnsi="Arial" w:cs="Arial"/>
          <w:sz w:val="18"/>
          <w:szCs w:val="18"/>
          <w:lang w:val="ro-RO"/>
        </w:rPr>
      </w:pPr>
    </w:p>
    <w:p w14:paraId="3834217C" w14:textId="77777777" w:rsidR="006C7E20" w:rsidRDefault="006C7E20" w:rsidP="00DD5AA6">
      <w:pPr>
        <w:spacing w:after="0"/>
        <w:rPr>
          <w:rFonts w:ascii="Arial" w:hAnsi="Arial" w:cs="Arial"/>
          <w:sz w:val="18"/>
          <w:szCs w:val="18"/>
          <w:lang w:val="ro-RO"/>
        </w:rPr>
      </w:pPr>
    </w:p>
    <w:p w14:paraId="42C361D1" w14:textId="77777777" w:rsidR="006C7E20" w:rsidRDefault="006C7E20" w:rsidP="00DD5AA6">
      <w:pPr>
        <w:spacing w:after="0"/>
        <w:rPr>
          <w:rFonts w:ascii="Arial" w:hAnsi="Arial" w:cs="Arial"/>
          <w:sz w:val="18"/>
          <w:szCs w:val="18"/>
          <w:lang w:val="ro-RO"/>
        </w:rPr>
      </w:pPr>
    </w:p>
    <w:p w14:paraId="11EC7542" w14:textId="77777777" w:rsidR="006C7E20" w:rsidRPr="00DD5AA6" w:rsidRDefault="006C7E20" w:rsidP="00DD5AA6">
      <w:pPr>
        <w:spacing w:after="0"/>
        <w:rPr>
          <w:rFonts w:ascii="Arial" w:hAnsi="Arial" w:cs="Arial"/>
          <w:sz w:val="18"/>
          <w:szCs w:val="18"/>
          <w:lang w:val="ro-RO"/>
        </w:rPr>
      </w:pPr>
    </w:p>
    <w:p w14:paraId="3AE76A61" w14:textId="77777777" w:rsidR="00886B67" w:rsidRPr="00886B67" w:rsidRDefault="00886B67" w:rsidP="00886B67">
      <w:pPr>
        <w:jc w:val="center"/>
        <w:rPr>
          <w:b/>
          <w:bCs/>
          <w:sz w:val="28"/>
          <w:szCs w:val="28"/>
          <w:lang w:val="ro-RO"/>
        </w:rPr>
      </w:pPr>
      <w:r w:rsidRPr="00886B67">
        <w:rPr>
          <w:rFonts w:ascii="Segoe UI Emoji" w:hAnsi="Segoe UI Emoji" w:cs="Segoe UI Emoji"/>
          <w:b/>
          <w:bCs/>
          <w:sz w:val="28"/>
          <w:szCs w:val="28"/>
          <w:lang w:val="ro-RO"/>
        </w:rPr>
        <w:t>📣</w:t>
      </w:r>
      <w:r w:rsidRPr="00886B67">
        <w:rPr>
          <w:b/>
          <w:bCs/>
          <w:sz w:val="28"/>
          <w:szCs w:val="28"/>
          <w:lang w:val="ro-RO"/>
        </w:rPr>
        <w:t xml:space="preserve"> Încep cursurile pentru Grupa 1 – din 1 septembrie!</w:t>
      </w:r>
    </w:p>
    <w:p w14:paraId="5AE8DF4E" w14:textId="77777777" w:rsidR="00886B67" w:rsidRPr="00886B67" w:rsidRDefault="00886B67" w:rsidP="00886B67">
      <w:pPr>
        <w:rPr>
          <w:sz w:val="28"/>
          <w:szCs w:val="28"/>
          <w:lang w:val="ro-RO"/>
        </w:rPr>
      </w:pPr>
      <w:r w:rsidRPr="00886B67">
        <w:rPr>
          <w:sz w:val="28"/>
          <w:szCs w:val="28"/>
          <w:lang w:val="ro-RO"/>
        </w:rPr>
        <w:t xml:space="preserve">Începând cu </w:t>
      </w:r>
      <w:r w:rsidRPr="00886B67">
        <w:rPr>
          <w:b/>
          <w:bCs/>
          <w:sz w:val="28"/>
          <w:szCs w:val="28"/>
          <w:lang w:val="ro-RO"/>
        </w:rPr>
        <w:t>1 septembrie</w:t>
      </w:r>
      <w:r w:rsidRPr="00886B67">
        <w:rPr>
          <w:sz w:val="28"/>
          <w:szCs w:val="28"/>
          <w:lang w:val="ro-RO"/>
        </w:rPr>
        <w:t xml:space="preserve">, demarăm </w:t>
      </w:r>
      <w:r w:rsidRPr="00886B67">
        <w:rPr>
          <w:b/>
          <w:bCs/>
          <w:sz w:val="28"/>
          <w:szCs w:val="28"/>
          <w:lang w:val="ro-RO"/>
        </w:rPr>
        <w:t>Grupa 1 de curs</w:t>
      </w:r>
      <w:r w:rsidRPr="00886B67">
        <w:rPr>
          <w:sz w:val="28"/>
          <w:szCs w:val="28"/>
          <w:lang w:val="ro-RO"/>
        </w:rPr>
        <w:t>, formată din trei programe de formare profesională destinate persoanelor care doresc să obțină o calificare recunoscută și să își dezvolte competențele practice în domenii solicitate pe piața muncii.</w:t>
      </w:r>
    </w:p>
    <w:p w14:paraId="32CBABE6" w14:textId="77777777" w:rsidR="00886B67" w:rsidRPr="00886B67" w:rsidRDefault="00886B67" w:rsidP="00886B67">
      <w:pPr>
        <w:rPr>
          <w:sz w:val="28"/>
          <w:szCs w:val="28"/>
          <w:lang w:val="ro-RO"/>
        </w:rPr>
      </w:pPr>
      <w:r w:rsidRPr="00886B67">
        <w:rPr>
          <w:rFonts w:ascii="Segoe UI Emoji" w:hAnsi="Segoe UI Emoji" w:cs="Segoe UI Emoji"/>
          <w:sz w:val="28"/>
          <w:szCs w:val="28"/>
          <w:lang w:val="ro-RO"/>
        </w:rPr>
        <w:t>👉</w:t>
      </w:r>
      <w:r w:rsidRPr="00886B67">
        <w:rPr>
          <w:sz w:val="28"/>
          <w:szCs w:val="28"/>
          <w:lang w:val="ro-RO"/>
        </w:rPr>
        <w:t xml:space="preserve"> </w:t>
      </w:r>
      <w:r w:rsidRPr="00886B67">
        <w:rPr>
          <w:b/>
          <w:bCs/>
          <w:sz w:val="28"/>
          <w:szCs w:val="28"/>
          <w:lang w:val="ro-RO"/>
        </w:rPr>
        <w:t>Curs de cameristă</w:t>
      </w:r>
      <w:r w:rsidRPr="00886B67">
        <w:rPr>
          <w:sz w:val="28"/>
          <w:szCs w:val="28"/>
          <w:lang w:val="ro-RO"/>
        </w:rPr>
        <w:t xml:space="preserve"> – se va desfășura </w:t>
      </w:r>
      <w:r w:rsidRPr="00886B67">
        <w:rPr>
          <w:b/>
          <w:bCs/>
          <w:sz w:val="28"/>
          <w:szCs w:val="28"/>
          <w:lang w:val="ro-RO"/>
        </w:rPr>
        <w:t>fizic, în Filiași</w:t>
      </w:r>
      <w:r w:rsidRPr="00886B67">
        <w:rPr>
          <w:sz w:val="28"/>
          <w:szCs w:val="28"/>
          <w:lang w:val="ro-RO"/>
        </w:rPr>
        <w:t>.</w:t>
      </w:r>
      <w:r w:rsidRPr="00886B67">
        <w:rPr>
          <w:sz w:val="28"/>
          <w:szCs w:val="28"/>
          <w:lang w:val="ro-RO"/>
        </w:rPr>
        <w:br/>
      </w:r>
      <w:r w:rsidRPr="00886B67">
        <w:rPr>
          <w:rFonts w:ascii="Segoe UI Emoji" w:hAnsi="Segoe UI Emoji" w:cs="Segoe UI Emoji"/>
          <w:sz w:val="28"/>
          <w:szCs w:val="28"/>
          <w:lang w:val="ro-RO"/>
        </w:rPr>
        <w:t>👉</w:t>
      </w:r>
      <w:r w:rsidRPr="00886B67">
        <w:rPr>
          <w:sz w:val="28"/>
          <w:szCs w:val="28"/>
          <w:lang w:val="ro-RO"/>
        </w:rPr>
        <w:t xml:space="preserve"> </w:t>
      </w:r>
      <w:r w:rsidRPr="00886B67">
        <w:rPr>
          <w:b/>
          <w:bCs/>
          <w:sz w:val="28"/>
          <w:szCs w:val="28"/>
          <w:lang w:val="ro-RO"/>
        </w:rPr>
        <w:t>Curs de ospătar</w:t>
      </w:r>
      <w:r w:rsidRPr="00886B67">
        <w:rPr>
          <w:sz w:val="28"/>
          <w:szCs w:val="28"/>
          <w:lang w:val="ro-RO"/>
        </w:rPr>
        <w:t xml:space="preserve"> – partea teoretică se va desfășura </w:t>
      </w:r>
      <w:r w:rsidRPr="00886B67">
        <w:rPr>
          <w:b/>
          <w:bCs/>
          <w:sz w:val="28"/>
          <w:szCs w:val="28"/>
          <w:lang w:val="ro-RO"/>
        </w:rPr>
        <w:t>online</w:t>
      </w:r>
      <w:r w:rsidRPr="00886B67">
        <w:rPr>
          <w:sz w:val="28"/>
          <w:szCs w:val="28"/>
          <w:lang w:val="ro-RO"/>
        </w:rPr>
        <w:t xml:space="preserve">, iar partea practică </w:t>
      </w:r>
      <w:r w:rsidRPr="00886B67">
        <w:rPr>
          <w:b/>
          <w:bCs/>
          <w:sz w:val="28"/>
          <w:szCs w:val="28"/>
          <w:lang w:val="ro-RO"/>
        </w:rPr>
        <w:t>fizic, în Filiași</w:t>
      </w:r>
      <w:r w:rsidRPr="00886B67">
        <w:rPr>
          <w:sz w:val="28"/>
          <w:szCs w:val="28"/>
          <w:lang w:val="ro-RO"/>
        </w:rPr>
        <w:t>.</w:t>
      </w:r>
      <w:r w:rsidRPr="00886B67">
        <w:rPr>
          <w:sz w:val="28"/>
          <w:szCs w:val="28"/>
          <w:lang w:val="ro-RO"/>
        </w:rPr>
        <w:br/>
      </w:r>
      <w:r w:rsidRPr="00886B67">
        <w:rPr>
          <w:rFonts w:ascii="Segoe UI Emoji" w:hAnsi="Segoe UI Emoji" w:cs="Segoe UI Emoji"/>
          <w:sz w:val="28"/>
          <w:szCs w:val="28"/>
          <w:lang w:val="ro-RO"/>
        </w:rPr>
        <w:t>👉</w:t>
      </w:r>
      <w:r w:rsidRPr="00886B67">
        <w:rPr>
          <w:sz w:val="28"/>
          <w:szCs w:val="28"/>
          <w:lang w:val="ro-RO"/>
        </w:rPr>
        <w:t xml:space="preserve"> </w:t>
      </w:r>
      <w:r w:rsidRPr="00886B67">
        <w:rPr>
          <w:b/>
          <w:bCs/>
          <w:sz w:val="28"/>
          <w:szCs w:val="28"/>
          <w:lang w:val="ro-RO"/>
        </w:rPr>
        <w:t>Curs de patiser</w:t>
      </w:r>
      <w:r w:rsidRPr="00886B67">
        <w:rPr>
          <w:sz w:val="28"/>
          <w:szCs w:val="28"/>
          <w:lang w:val="ro-RO"/>
        </w:rPr>
        <w:t xml:space="preserve"> – se va desfășura </w:t>
      </w:r>
      <w:r w:rsidRPr="00886B67">
        <w:rPr>
          <w:b/>
          <w:bCs/>
          <w:sz w:val="28"/>
          <w:szCs w:val="28"/>
          <w:lang w:val="ro-RO"/>
        </w:rPr>
        <w:t>fizic, în Târgoviște</w:t>
      </w:r>
      <w:r w:rsidRPr="00886B67">
        <w:rPr>
          <w:sz w:val="28"/>
          <w:szCs w:val="28"/>
          <w:lang w:val="ro-RO"/>
        </w:rPr>
        <w:t>.</w:t>
      </w:r>
    </w:p>
    <w:p w14:paraId="4102B665" w14:textId="77777777" w:rsidR="00886B67" w:rsidRDefault="00886B67" w:rsidP="00886B67">
      <w:pPr>
        <w:rPr>
          <w:sz w:val="28"/>
          <w:szCs w:val="28"/>
          <w:lang w:val="ro-RO"/>
        </w:rPr>
      </w:pPr>
      <w:r w:rsidRPr="00886B67">
        <w:rPr>
          <w:sz w:val="28"/>
          <w:szCs w:val="28"/>
          <w:lang w:val="ro-RO"/>
        </w:rPr>
        <w:t>Cursurile îmbină teoria cu practica, oferind participanților o pregătire completă sub îndrumarea unor formatori cu experiență.</w:t>
      </w:r>
    </w:p>
    <w:p w14:paraId="4A8E53FF" w14:textId="201C0793" w:rsidR="00886B67" w:rsidRDefault="00886B67" w:rsidP="00886B67">
      <w:pPr>
        <w:rPr>
          <w:sz w:val="28"/>
          <w:szCs w:val="28"/>
          <w:lang w:val="ro-RO"/>
        </w:rPr>
      </w:pPr>
      <w:r w:rsidRPr="00886B67">
        <w:rPr>
          <w:sz w:val="28"/>
          <w:szCs w:val="28"/>
          <w:lang w:val="ro-RO"/>
        </w:rPr>
        <w:t xml:space="preserve">La final, absolvenții vor obține </w:t>
      </w:r>
      <w:r w:rsidRPr="00886B67">
        <w:rPr>
          <w:b/>
          <w:bCs/>
          <w:sz w:val="28"/>
          <w:szCs w:val="28"/>
          <w:lang w:val="ro-RO"/>
        </w:rPr>
        <w:t>certificate de calificare recunoscute la nivel național</w:t>
      </w:r>
      <w:r w:rsidRPr="00886B67">
        <w:rPr>
          <w:sz w:val="28"/>
          <w:szCs w:val="28"/>
          <w:lang w:val="ro-RO"/>
        </w:rPr>
        <w:t>.</w:t>
      </w:r>
    </w:p>
    <w:p w14:paraId="435D2351" w14:textId="77777777" w:rsidR="00886B67" w:rsidRPr="00886B67" w:rsidRDefault="00886B67" w:rsidP="00886B67">
      <w:pPr>
        <w:rPr>
          <w:sz w:val="28"/>
          <w:szCs w:val="28"/>
          <w:lang w:val="ro-RO"/>
        </w:rPr>
      </w:pPr>
    </w:p>
    <w:p w14:paraId="51393561" w14:textId="77777777" w:rsidR="00886B67" w:rsidRPr="00886B67" w:rsidRDefault="00886B67" w:rsidP="00886B67">
      <w:pPr>
        <w:rPr>
          <w:sz w:val="28"/>
          <w:szCs w:val="28"/>
          <w:lang w:val="ro-RO"/>
        </w:rPr>
      </w:pPr>
      <w:r w:rsidRPr="00886B67">
        <w:rPr>
          <w:rFonts w:ascii="Segoe UI Emoji" w:hAnsi="Segoe UI Emoji" w:cs="Segoe UI Emoji"/>
          <w:sz w:val="28"/>
          <w:szCs w:val="28"/>
          <w:lang w:val="ro-RO"/>
        </w:rPr>
        <w:t>📅</w:t>
      </w:r>
      <w:r w:rsidRPr="00886B67">
        <w:rPr>
          <w:sz w:val="28"/>
          <w:szCs w:val="28"/>
          <w:lang w:val="ro-RO"/>
        </w:rPr>
        <w:t xml:space="preserve"> </w:t>
      </w:r>
      <w:r w:rsidRPr="00886B67">
        <w:rPr>
          <w:b/>
          <w:bCs/>
          <w:sz w:val="28"/>
          <w:szCs w:val="28"/>
          <w:lang w:val="ro-RO"/>
        </w:rPr>
        <w:t>Data de începere:</w:t>
      </w:r>
      <w:r w:rsidRPr="00886B67">
        <w:rPr>
          <w:sz w:val="28"/>
          <w:szCs w:val="28"/>
          <w:lang w:val="ro-RO"/>
        </w:rPr>
        <w:t xml:space="preserve"> 1 septembrie</w:t>
      </w:r>
      <w:r w:rsidRPr="00886B67">
        <w:rPr>
          <w:sz w:val="28"/>
          <w:szCs w:val="28"/>
          <w:lang w:val="ro-RO"/>
        </w:rPr>
        <w:br/>
      </w:r>
      <w:r w:rsidRPr="00886B67">
        <w:rPr>
          <w:rFonts w:ascii="Segoe UI Emoji" w:hAnsi="Segoe UI Emoji" w:cs="Segoe UI Emoji"/>
          <w:sz w:val="28"/>
          <w:szCs w:val="28"/>
          <w:lang w:val="ro-RO"/>
        </w:rPr>
        <w:t>📍</w:t>
      </w:r>
      <w:r w:rsidRPr="00886B67">
        <w:rPr>
          <w:sz w:val="28"/>
          <w:szCs w:val="28"/>
          <w:lang w:val="ro-RO"/>
        </w:rPr>
        <w:t xml:space="preserve"> </w:t>
      </w:r>
      <w:r w:rsidRPr="00886B67">
        <w:rPr>
          <w:b/>
          <w:bCs/>
          <w:sz w:val="28"/>
          <w:szCs w:val="28"/>
          <w:lang w:val="ro-RO"/>
        </w:rPr>
        <w:t>Localități:</w:t>
      </w:r>
      <w:r w:rsidRPr="00886B67">
        <w:rPr>
          <w:sz w:val="28"/>
          <w:szCs w:val="28"/>
          <w:lang w:val="ro-RO"/>
        </w:rPr>
        <w:t xml:space="preserve"> Filiași și Târgoviște</w:t>
      </w:r>
      <w:r w:rsidRPr="00886B67">
        <w:rPr>
          <w:sz w:val="28"/>
          <w:szCs w:val="28"/>
          <w:lang w:val="ro-RO"/>
        </w:rPr>
        <w:br/>
      </w:r>
      <w:r w:rsidRPr="00886B67">
        <w:rPr>
          <w:rFonts w:ascii="Segoe UI Emoji" w:hAnsi="Segoe UI Emoji" w:cs="Segoe UI Emoji"/>
          <w:sz w:val="28"/>
          <w:szCs w:val="28"/>
          <w:lang w:val="ro-RO"/>
        </w:rPr>
        <w:t>ℹ️</w:t>
      </w:r>
      <w:r w:rsidRPr="00886B67">
        <w:rPr>
          <w:sz w:val="28"/>
          <w:szCs w:val="28"/>
          <w:lang w:val="ro-RO"/>
        </w:rPr>
        <w:t xml:space="preserve"> </w:t>
      </w:r>
      <w:r w:rsidRPr="00886B67">
        <w:rPr>
          <w:b/>
          <w:bCs/>
          <w:sz w:val="28"/>
          <w:szCs w:val="28"/>
          <w:lang w:val="ro-RO"/>
        </w:rPr>
        <w:t>Locuri limitate!</w:t>
      </w:r>
      <w:r w:rsidRPr="00886B67">
        <w:rPr>
          <w:sz w:val="28"/>
          <w:szCs w:val="28"/>
          <w:lang w:val="ro-RO"/>
        </w:rPr>
        <w:br/>
      </w:r>
      <w:r w:rsidRPr="00886B67">
        <w:rPr>
          <w:rFonts w:ascii="Segoe UI Emoji" w:hAnsi="Segoe UI Emoji" w:cs="Segoe UI Emoji"/>
          <w:sz w:val="28"/>
          <w:szCs w:val="28"/>
          <w:lang w:val="ro-RO"/>
        </w:rPr>
        <w:t>💬</w:t>
      </w:r>
      <w:r w:rsidRPr="00886B67">
        <w:rPr>
          <w:sz w:val="28"/>
          <w:szCs w:val="28"/>
          <w:lang w:val="ro-RO"/>
        </w:rPr>
        <w:t xml:space="preserve"> </w:t>
      </w:r>
      <w:r w:rsidRPr="00886B67">
        <w:rPr>
          <w:b/>
          <w:bCs/>
          <w:sz w:val="28"/>
          <w:szCs w:val="28"/>
          <w:lang w:val="ro-RO"/>
        </w:rPr>
        <w:t>Informațiile privind orarul cursurilor vor fi comunicate pe grupul de WhatsApp al fiecărei grupe.</w:t>
      </w:r>
    </w:p>
    <w:p w14:paraId="30F38DA0" w14:textId="77777777" w:rsidR="007A217F" w:rsidRPr="00886B67" w:rsidRDefault="007A217F">
      <w:pPr>
        <w:rPr>
          <w:sz w:val="28"/>
          <w:szCs w:val="28"/>
        </w:rPr>
      </w:pPr>
    </w:p>
    <w:sectPr w:rsidR="007A217F" w:rsidRPr="00886B6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CA75" w14:textId="77777777" w:rsidR="008276FA" w:rsidRDefault="008276FA" w:rsidP="00DD5AA6">
      <w:pPr>
        <w:spacing w:after="0" w:line="240" w:lineRule="auto"/>
      </w:pPr>
      <w:r>
        <w:separator/>
      </w:r>
    </w:p>
  </w:endnote>
  <w:endnote w:type="continuationSeparator" w:id="0">
    <w:p w14:paraId="72DB06F8" w14:textId="77777777" w:rsidR="008276FA" w:rsidRDefault="008276FA" w:rsidP="00DD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7EF8" w14:textId="0A1FCCBC" w:rsidR="00DD5AA6" w:rsidRDefault="00DD5AA6">
    <w:pPr>
      <w:pStyle w:val="Footer"/>
    </w:pPr>
    <w:r>
      <w:rPr>
        <w:rFonts w:ascii="Times New Roman" w:eastAsia="Times New Roman" w:hAnsi="Times New Roman" w:cs="Times New Roman"/>
        <w:noProof/>
        <w:lang w:val="en-GB" w:eastAsia="en-GB"/>
      </w:rPr>
      <w:t xml:space="preserve">                                        </w:t>
    </w:r>
    <w:r w:rsidRPr="00F37E65">
      <w:rPr>
        <w:rFonts w:ascii="Times New Roman" w:eastAsia="Times New Roman" w:hAnsi="Times New Roman" w:cs="Times New Roman"/>
        <w:noProof/>
        <w:lang w:val="en-GB" w:eastAsia="en-GB"/>
      </w:rPr>
      <w:drawing>
        <wp:inline distT="0" distB="0" distL="0" distR="0" wp14:anchorId="02B28C64" wp14:editId="16C08A29">
          <wp:extent cx="2446020" cy="769620"/>
          <wp:effectExtent l="0" t="0" r="0" b="0"/>
          <wp:docPr id="2805926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E6B9" w14:textId="77777777" w:rsidR="008276FA" w:rsidRDefault="008276FA" w:rsidP="00DD5AA6">
      <w:pPr>
        <w:spacing w:after="0" w:line="240" w:lineRule="auto"/>
      </w:pPr>
      <w:r>
        <w:separator/>
      </w:r>
    </w:p>
  </w:footnote>
  <w:footnote w:type="continuationSeparator" w:id="0">
    <w:p w14:paraId="55271220" w14:textId="77777777" w:rsidR="008276FA" w:rsidRDefault="008276FA" w:rsidP="00DD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C252" w14:textId="0D80C841" w:rsidR="00DD5AA6" w:rsidRDefault="00DD5AA6">
    <w:pPr>
      <w:pStyle w:val="Header"/>
    </w:pPr>
    <w:r w:rsidRPr="00CE173C">
      <w:rPr>
        <w:noProof/>
        <w:lang w:val="en-GB" w:eastAsia="en-GB"/>
      </w:rPr>
      <w:drawing>
        <wp:inline distT="0" distB="0" distL="0" distR="0" wp14:anchorId="208F2202" wp14:editId="2E1869A4">
          <wp:extent cx="4701540" cy="533400"/>
          <wp:effectExtent l="0" t="0" r="3810" b="0"/>
          <wp:docPr id="14586138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15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98"/>
    <w:rsid w:val="001E3E93"/>
    <w:rsid w:val="003F3634"/>
    <w:rsid w:val="005A5D85"/>
    <w:rsid w:val="006C7E20"/>
    <w:rsid w:val="006E0A49"/>
    <w:rsid w:val="00706BC0"/>
    <w:rsid w:val="007A217F"/>
    <w:rsid w:val="008276FA"/>
    <w:rsid w:val="00886B67"/>
    <w:rsid w:val="008C53A7"/>
    <w:rsid w:val="008C5C98"/>
    <w:rsid w:val="00A9169F"/>
    <w:rsid w:val="00DA6911"/>
    <w:rsid w:val="00DD5AA6"/>
    <w:rsid w:val="00EF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081E"/>
  <w15:chartTrackingRefBased/>
  <w15:docId w15:val="{704A5F00-706B-40AD-93AF-951E3BA7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AA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C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9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9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9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9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5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5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5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5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5AA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ro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5AA6"/>
  </w:style>
  <w:style w:type="paragraph" w:styleId="Footer">
    <w:name w:val="footer"/>
    <w:basedOn w:val="Normal"/>
    <w:link w:val="FooterChar"/>
    <w:uiPriority w:val="99"/>
    <w:unhideWhenUsed/>
    <w:rsid w:val="00DD5AA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ro-R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5AA6"/>
  </w:style>
  <w:style w:type="paragraph" w:styleId="NoSpacing">
    <w:name w:val="No Spacing"/>
    <w:uiPriority w:val="1"/>
    <w:qFormat/>
    <w:rsid w:val="00DD5AA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6C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FundatiaOrizont2</dc:creator>
  <cp:keywords/>
  <dc:description/>
  <cp:lastModifiedBy>FundatiaOrizont2</cp:lastModifiedBy>
  <cp:revision>2</cp:revision>
  <dcterms:created xsi:type="dcterms:W3CDTF">2025-10-17T09:33:00Z</dcterms:created>
  <dcterms:modified xsi:type="dcterms:W3CDTF">2025-10-17T09:33:00Z</dcterms:modified>
</cp:coreProperties>
</file>